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-539750</wp:posOffset>
            </wp:positionH>
            <wp:positionV relativeFrom="paragraph">
              <wp:posOffset>-516890</wp:posOffset>
            </wp:positionV>
            <wp:extent cx="7200265" cy="1078230"/>
            <wp:effectExtent l="0" t="0" r="0" b="0"/>
            <wp:wrapSquare wrapText="largest"/>
            <wp:docPr id="1" name="Figura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 w:before="0" w:after="240"/>
        <w:ind w:left="5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ANEXO I </w:t>
      </w:r>
    </w:p>
    <w:p>
      <w:pPr>
        <w:pStyle w:val="Normal"/>
        <w:spacing w:lineRule="auto" w:line="276" w:before="0" w:after="240"/>
        <w:ind w:left="56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>ATENDIMENTO ESPECIAL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eastAsia="Arial" w:cs="Arial"/>
          <w:b/>
          <w:color w:val="FF0000"/>
        </w:rPr>
      </w:pPr>
      <w:r>
        <w:rPr>
          <w:rFonts w:eastAsia="Arial" w:cs="Arial" w:ascii="Arial" w:hAnsi="Arial"/>
          <w:b/>
          <w:color w:val="000000"/>
        </w:rPr>
        <w:t>Edital nº 010/2025 - P</w:t>
      </w:r>
      <w:r>
        <w:rPr>
          <w:rFonts w:eastAsia="Arial" w:cs="Arial" w:ascii="Arial" w:hAnsi="Arial"/>
          <w:b/>
          <w:color w:themeColor="text1" w:val="000000"/>
        </w:rPr>
        <w:t>ROPPG/IFG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cs="Arial"/>
          <w:b/>
          <w:bCs/>
          <w:color w:themeColor="text1" w:val="000000"/>
        </w:rPr>
      </w:pPr>
      <w:r>
        <w:rPr>
          <w:rFonts w:eastAsia="Arial" w:cs="Arial" w:ascii="Arial" w:hAnsi="Arial"/>
          <w:b/>
        </w:rPr>
        <w:t xml:space="preserve">Processo de Seleção de candidatos às vagas do Curso de Pós-Graduação </w:t>
      </w:r>
      <w:r>
        <w:rPr>
          <w:rFonts w:eastAsia="Arial" w:cs="Arial" w:ascii="Arial" w:hAnsi="Arial"/>
          <w:b/>
          <w:i/>
        </w:rPr>
        <w:t>Lato Sensu</w:t>
      </w:r>
      <w:r>
        <w:rPr>
          <w:rFonts w:eastAsia="Arial" w:cs="Arial" w:ascii="Arial" w:hAnsi="Arial"/>
          <w:b/>
        </w:rPr>
        <w:t xml:space="preserve">, </w:t>
      </w:r>
      <w:r>
        <w:rPr>
          <w:rFonts w:cs="Arial" w:ascii="Arial" w:hAnsi="Arial"/>
          <w:b/>
          <w:bCs/>
          <w:color w:themeColor="text1" w:val="000000"/>
        </w:rPr>
        <w:t>Especialização em Ensino de Ciências e Matemática </w:t>
      </w:r>
      <w:r>
        <w:rPr>
          <w:rFonts w:eastAsia="Arial" w:cs="Arial" w:ascii="Arial" w:hAnsi="Arial"/>
          <w:b/>
          <w:color w:themeColor="text1" w:val="000000"/>
        </w:rPr>
        <w:t xml:space="preserve">- IFG - Câmpus </w:t>
      </w:r>
      <w:r>
        <w:rPr>
          <w:rFonts w:cs="Arial" w:ascii="Arial" w:hAnsi="Arial"/>
          <w:b/>
          <w:bCs/>
          <w:color w:themeColor="text1" w:val="000000"/>
        </w:rPr>
        <w:t>Itumbiara</w:t>
      </w:r>
    </w:p>
    <w:p>
      <w:pPr>
        <w:pStyle w:val="Normal"/>
        <w:shd w:val="clear" w:color="auto" w:fill="FFFFFF"/>
        <w:spacing w:lineRule="auto" w:line="276" w:before="240" w:after="24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p>
      <w:pPr>
        <w:pStyle w:val="Normal"/>
        <w:spacing w:before="160" w:after="240"/>
        <w:ind w:hanging="641" w:left="72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</w:rPr>
        <w:t>(Antes de preencher este documento é imprescindível a leitura do Edital).</w:t>
      </w:r>
    </w:p>
    <w:tbl>
      <w:tblPr>
        <w:tblW w:w="9640" w:type="dxa"/>
        <w:jc w:val="left"/>
        <w:tblInd w:w="68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40"/>
      </w:tblGrid>
      <w:tr>
        <w:trPr>
          <w:trHeight w:val="2124" w:hRule="atLeast"/>
        </w:trPr>
        <w:tc>
          <w:tcPr>
            <w:tcW w:w="9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360"/>
              <w:ind w:right="20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Nome do Candidato_____________________________________________________</w:t>
            </w:r>
          </w:p>
          <w:p>
            <w:pPr>
              <w:pStyle w:val="Normal"/>
              <w:spacing w:lineRule="auto" w:line="360"/>
              <w:ind w:hanging="60" w:left="120" w:right="20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Curso:_______________________________________________________________</w:t>
            </w:r>
          </w:p>
          <w:p>
            <w:pPr>
              <w:pStyle w:val="Normal"/>
              <w:spacing w:lineRule="auto" w:line="360"/>
              <w:ind w:hanging="60" w:left="120" w:right="28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Câmpus (cidade): _____________________________________________________</w:t>
            </w:r>
          </w:p>
          <w:p>
            <w:pPr>
              <w:pStyle w:val="Normal"/>
              <w:spacing w:lineRule="auto" w:line="360"/>
              <w:ind w:hanging="60" w:left="120" w:right="28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Fone: (    ) ______________________ Celular: (   ) __________________________</w:t>
            </w:r>
          </w:p>
          <w:p>
            <w:pPr>
              <w:pStyle w:val="Normal"/>
              <w:spacing w:lineRule="auto" w:line="360"/>
              <w:ind w:hanging="60" w:left="120" w:right="280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E-mail: ______________________________________________________________</w:t>
            </w:r>
          </w:p>
        </w:tc>
      </w:tr>
    </w:tbl>
    <w:p>
      <w:pPr>
        <w:pStyle w:val="Normal"/>
        <w:spacing w:lineRule="auto" w:line="276" w:before="24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ASSINALE A SEGUIR O TIPO DE DEFICIÊNCIA DO CANDIDATO:</w:t>
      </w:r>
    </w:p>
    <w:p>
      <w:pPr>
        <w:pStyle w:val="Normal"/>
        <w:spacing w:lineRule="auto" w:line="276" w:before="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- Atendimento ESPECIALIZADO:</w:t>
      </w:r>
    </w:p>
    <w:tbl>
      <w:tblPr>
        <w:tblW w:w="9637" w:type="dxa"/>
        <w:jc w:val="left"/>
        <w:tblInd w:w="11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432"/>
        <w:gridCol w:w="2554"/>
        <w:gridCol w:w="4651"/>
      </w:tblGrid>
      <w:tr>
        <w:trPr>
          <w:trHeight w:val="247" w:hRule="atLeast"/>
        </w:trPr>
        <w:tc>
          <w:tcPr>
            <w:tcW w:w="2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Autismo Infantil</w:t>
            </w:r>
          </w:p>
        </w:tc>
        <w:tc>
          <w:tcPr>
            <w:tcW w:w="25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Deficiência Múltipla</w:t>
            </w:r>
          </w:p>
        </w:tc>
        <w:tc>
          <w:tcPr>
            <w:tcW w:w="46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Surdez</w:t>
            </w:r>
          </w:p>
        </w:tc>
      </w:tr>
      <w:tr>
        <w:trPr>
          <w:trHeight w:val="217" w:hRule="atLeast"/>
        </w:trPr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Baixa visão</w:t>
            </w:r>
          </w:p>
        </w:tc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Discalculia</w:t>
            </w:r>
          </w:p>
        </w:tc>
        <w:tc>
          <w:tcPr>
            <w:tcW w:w="46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Surdocegueira</w:t>
            </w:r>
          </w:p>
        </w:tc>
      </w:tr>
      <w:tr>
        <w:trPr>
          <w:trHeight w:val="337" w:hRule="atLeast"/>
        </w:trPr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Cegueira</w:t>
            </w:r>
          </w:p>
        </w:tc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Dislexia</w:t>
            </w:r>
          </w:p>
        </w:tc>
        <w:tc>
          <w:tcPr>
            <w:tcW w:w="46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Altas Habilidades/Superdotação   – H/SD</w:t>
            </w:r>
          </w:p>
        </w:tc>
      </w:tr>
      <w:tr>
        <w:trPr>
          <w:trHeight w:val="475" w:hRule="atLeast"/>
        </w:trPr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Deficiência auditiva</w:t>
            </w:r>
          </w:p>
        </w:tc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Síndrome de Asperger</w:t>
            </w:r>
          </w:p>
        </w:tc>
        <w:tc>
          <w:tcPr>
            <w:tcW w:w="46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Transtorno de Déficit de Atenção e Hiperatividade - TDAH</w:t>
            </w:r>
          </w:p>
        </w:tc>
      </w:tr>
      <w:tr>
        <w:trPr>
          <w:trHeight w:val="525" w:hRule="atLeast"/>
        </w:trPr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Deficiência Física</w:t>
            </w:r>
          </w:p>
        </w:tc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Síndrome de Down</w:t>
            </w:r>
          </w:p>
        </w:tc>
        <w:tc>
          <w:tcPr>
            <w:tcW w:w="46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Transtorno Desintegrativo da Infância - TDI</w:t>
            </w:r>
          </w:p>
        </w:tc>
      </w:tr>
      <w:tr>
        <w:trPr>
          <w:trHeight w:val="183" w:hRule="atLeast"/>
        </w:trPr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Deficiência Intelectual</w:t>
            </w:r>
          </w:p>
        </w:tc>
        <w:tc>
          <w:tcPr>
            <w:tcW w:w="255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Síndrome de Rett</w:t>
            </w:r>
          </w:p>
        </w:tc>
        <w:tc>
          <w:tcPr>
            <w:tcW w:w="465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Transtorno do Espectro Autista – TEA</w:t>
            </w:r>
          </w:p>
        </w:tc>
      </w:tr>
      <w:tr>
        <w:trPr>
          <w:trHeight w:val="336" w:hRule="atLeast"/>
        </w:trPr>
        <w:tc>
          <w:tcPr>
            <w:tcW w:w="24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) Deficiência Mental</w:t>
            </w:r>
          </w:p>
        </w:tc>
        <w:tc>
          <w:tcPr>
            <w:tcW w:w="7205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Outras necessidades específicas. Especifique: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76" w:before="0" w:after="24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ab/>
      </w:r>
    </w:p>
    <w:p>
      <w:pPr>
        <w:pStyle w:val="Normal"/>
        <w:spacing w:lineRule="auto" w:line="276" w:before="0" w:after="240"/>
        <w:rPr>
          <w:rFonts w:ascii="Arial" w:hAnsi="Arial" w:eastAsia="Arial" w:cs="Arial"/>
        </w:rPr>
      </w:pPr>
      <w:r>
        <w:rPr/>
      </w:r>
    </w:p>
    <w:p>
      <w:pPr>
        <w:pStyle w:val="Normal"/>
        <w:spacing w:lineRule="auto" w:line="276" w:before="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II - Atendimento ESPECÍFICO:</w:t>
      </w:r>
    </w:p>
    <w:tbl>
      <w:tblPr>
        <w:tblW w:w="963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818"/>
        <w:gridCol w:w="4818"/>
      </w:tblGrid>
      <w:tr>
        <w:trPr>
          <w:trHeight w:val="171" w:hRule="atLeast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) Gestante</w:t>
            </w:r>
          </w:p>
        </w:tc>
        <w:tc>
          <w:tcPr>
            <w:tcW w:w="48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) Lactante</w:t>
            </w:r>
          </w:p>
        </w:tc>
      </w:tr>
    </w:tbl>
    <w:p>
      <w:pPr>
        <w:pStyle w:val="Normal"/>
        <w:spacing w:lineRule="auto" w:line="276" w:before="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24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III - ASSINALE QUAL O AUXÍLIO OU RECURSO NECESSÁRIO:</w:t>
      </w:r>
    </w:p>
    <w:tbl>
      <w:tblPr>
        <w:tblW w:w="963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3581"/>
        <w:gridCol w:w="3028"/>
        <w:gridCol w:w="3028"/>
      </w:tblGrid>
      <w:tr>
        <w:trPr>
          <w:trHeight w:val="465" w:hRule="atLeast"/>
        </w:trPr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Auxílio para leitura</w:t>
            </w:r>
          </w:p>
        </w:tc>
        <w:tc>
          <w:tcPr>
            <w:tcW w:w="30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Prova em braile</w:t>
            </w:r>
          </w:p>
        </w:tc>
        <w:tc>
          <w:tcPr>
            <w:tcW w:w="30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Sala de fácil acesso</w:t>
            </w:r>
          </w:p>
        </w:tc>
      </w:tr>
      <w:tr>
        <w:trPr>
          <w:trHeight w:val="325" w:hRule="atLeast"/>
        </w:trPr>
        <w:tc>
          <w:tcPr>
            <w:tcW w:w="3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Auxílio para transcrição</w:t>
            </w:r>
          </w:p>
        </w:tc>
        <w:tc>
          <w:tcPr>
            <w:tcW w:w="30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Local para amamentar durante a realização da prova</w:t>
            </w:r>
          </w:p>
        </w:tc>
        <w:tc>
          <w:tcPr>
            <w:tcW w:w="30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Tradutor-intérprete de Língua Brasileira de Sinais (Libras)</w:t>
            </w:r>
          </w:p>
        </w:tc>
      </w:tr>
      <w:tr>
        <w:trPr>
          <w:trHeight w:val="494" w:hRule="atLeast"/>
        </w:trPr>
        <w:tc>
          <w:tcPr>
            <w:tcW w:w="35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Prova ampliada</w:t>
            </w:r>
          </w:p>
        </w:tc>
        <w:tc>
          <w:tcPr>
            <w:tcW w:w="30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Mobília especial – especificar mobília:</w:t>
            </w:r>
          </w:p>
        </w:tc>
        <w:tc>
          <w:tcPr>
            <w:tcW w:w="302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  <w:sz w:val="22"/>
                <w:szCs w:val="22"/>
              </w:rPr>
              <w:t>(  ) Outros. Especifique:</w:t>
            </w:r>
          </w:p>
        </w:tc>
      </w:tr>
    </w:tbl>
    <w:p>
      <w:pPr>
        <w:pStyle w:val="Normal"/>
        <w:spacing w:lineRule="auto" w:line="276" w:before="240" w:after="0"/>
        <w:jc w:val="both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  <w:t>VI- DESCRIÇÃO DETALHADA DA DEFICIÊNCIA (o médico deverá descrever a espécie e o grau ou o nível da deficiência, bem como a sua provável causa, com expressa referência ao código correspondente da Classificação Internacional de Doenças). Quando couber, apresentar a necessidade de hora adicional:</w:t>
      </w:r>
    </w:p>
    <w:tbl>
      <w:tblPr>
        <w:tblW w:w="9637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637"/>
      </w:tblGrid>
      <w:tr>
        <w:trPr>
          <w:trHeight w:val="465" w:hRule="atLeast"/>
        </w:trPr>
        <w:tc>
          <w:tcPr>
            <w:tcW w:w="9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5" w:hRule="atLeast"/>
        </w:trPr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5" w:hRule="atLeast"/>
        </w:trPr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5" w:hRule="atLeast"/>
        </w:trPr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465" w:hRule="atLeast"/>
        </w:trPr>
        <w:tc>
          <w:tcPr>
            <w:tcW w:w="96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  <w:t xml:space="preserve">  </w:t>
      </w:r>
      <w:r>
        <w:rPr>
          <w:rFonts w:eastAsia="Arial" w:cs="Arial" w:ascii="Arial" w:hAnsi="Arial"/>
          <w:color w:val="0D0D0D"/>
        </w:rPr>
        <w:t>____________________________________,_____/____/______</w:t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  <w:sz w:val="22"/>
          <w:szCs w:val="22"/>
        </w:rPr>
      </w:pPr>
      <w:r>
        <w:rPr>
          <w:rFonts w:eastAsia="Arial" w:cs="Arial" w:ascii="Arial" w:hAnsi="Arial"/>
          <w:color w:val="0D0D0D"/>
          <w:sz w:val="22"/>
          <w:szCs w:val="22"/>
        </w:rPr>
        <w:tab/>
        <w:t>Local, Data</w:t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  <w:t>_________________________________________</w:t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  <w:t>Assinatura, carimbo e CRM do(a) médico(a)</w:t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b/>
          <w:color w:val="0D0D0D"/>
        </w:rPr>
      </w:pPr>
      <w:r>
        <w:rPr>
          <w:rFonts w:eastAsia="Arial" w:cs="Arial" w:ascii="Arial" w:hAnsi="Arial"/>
          <w:b/>
          <w:color w:val="0D0D0D"/>
        </w:rPr>
        <w:t>(SOMENTE PARA ATENDIMENTO ESPECIALIZADO)</w:t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  <w:t xml:space="preserve"> </w:t>
      </w:r>
      <w:r>
        <w:rPr>
          <w:rFonts w:eastAsia="Arial" w:cs="Arial" w:ascii="Arial" w:hAnsi="Arial"/>
          <w:color w:val="0D0D0D"/>
        </w:rPr>
        <w:t>__________________________________________</w:t>
      </w:r>
    </w:p>
    <w:p>
      <w:pPr>
        <w:pStyle w:val="Normal"/>
        <w:spacing w:lineRule="auto" w:line="276" w:before="240" w:after="0"/>
        <w:jc w:val="center"/>
        <w:rPr>
          <w:rFonts w:ascii="Arial" w:hAnsi="Arial" w:eastAsia="Arial" w:cs="Arial"/>
          <w:color w:val="0D0D0D"/>
        </w:rPr>
      </w:pPr>
      <w:r>
        <w:rPr>
          <w:rFonts w:eastAsia="Arial" w:cs="Arial" w:ascii="Arial" w:hAnsi="Arial"/>
          <w:color w:val="0D0D0D"/>
        </w:rPr>
        <w:t>Assinatura do(a) candidato(a)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1134" w:gutter="0" w:header="0" w:top="1294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Narrow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link w:val="Ttulo2Char"/>
    <w:uiPriority w:val="9"/>
    <w:unhideWhenUsed/>
    <w:qFormat/>
    <w:rsid w:val="007e54fc"/>
    <w:pPr>
      <w:widowControl w:val="false"/>
      <w:ind w:left="1672"/>
      <w:outlineLvl w:val="1"/>
    </w:pPr>
    <w:rPr>
      <w:rFonts w:ascii="Arial" w:hAnsi="Arial" w:eastAsia="Arial" w:cs="Arial"/>
      <w:b/>
      <w:bCs/>
      <w:sz w:val="17"/>
      <w:szCs w:val="17"/>
      <w:lang w:val="pt-PT"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7e54fc"/>
    <w:rPr>
      <w:color w:themeColor="hyperlink" w:val="0563C1"/>
      <w:u w:val="single"/>
    </w:rPr>
  </w:style>
  <w:style w:type="character" w:styleId="Ttulo2Char" w:customStyle="1">
    <w:name w:val="Título 2 Char"/>
    <w:basedOn w:val="DefaultParagraphFont"/>
    <w:uiPriority w:val="9"/>
    <w:qFormat/>
    <w:rsid w:val="007e54fc"/>
    <w:rPr>
      <w:rFonts w:ascii="Arial" w:hAnsi="Arial" w:eastAsia="Arial" w:cs="Arial"/>
      <w:b/>
      <w:bCs/>
      <w:sz w:val="17"/>
      <w:szCs w:val="17"/>
      <w:lang w:val="pt-PT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9a4cd7"/>
    <w:rPr>
      <w:color w:val="605E5C"/>
      <w:shd w:fill="E1DFDD" w:val="clear"/>
    </w:rPr>
  </w:style>
  <w:style w:type="character" w:styleId="CabealhoChar" w:customStyle="1">
    <w:name w:val="Cabeçalho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8a4ee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comentrioChar" w:customStyle="1">
    <w:name w:val="Texto de comentário Char"/>
    <w:basedOn w:val="DefaultParagraphFont"/>
    <w:uiPriority w:val="99"/>
    <w:qFormat/>
    <w:rsid w:val="006d72c1"/>
    <w:rPr>
      <w:rFonts w:ascii="Arial" w:hAnsi="Arial" w:eastAsia="Times New Roman" w:cs="Times New Roman"/>
      <w:sz w:val="20"/>
      <w:szCs w:val="20"/>
      <w:lang w:eastAsia="ar-SA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524b90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bc204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c0c83"/>
    <w:rPr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8c0c83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92907"/>
    <w:rPr>
      <w:rFonts w:ascii="Tahoma" w:hAnsi="Tahoma" w:eastAsia="Times New Roman" w:cs="Tahoma"/>
      <w:sz w:val="16"/>
      <w:szCs w:val="16"/>
      <w:lang w:eastAsia="pt-B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8a4e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go" w:customStyle="1">
    <w:name w:val="logo"/>
    <w:basedOn w:val="Normal"/>
    <w:qFormat/>
    <w:rsid w:val="007e73e2"/>
    <w:pPr>
      <w:suppressAutoHyphens w:val="true"/>
    </w:pPr>
    <w:rPr>
      <w:rFonts w:ascii="Arial Narrow" w:hAnsi="Arial Narrow"/>
      <w:sz w:val="20"/>
      <w:szCs w:val="20"/>
      <w:lang w:eastAsia="ar-SA"/>
    </w:rPr>
  </w:style>
  <w:style w:type="paragraph" w:styleId="CommentText">
    <w:name w:val="annotation text"/>
    <w:basedOn w:val="Normal"/>
    <w:link w:val="TextodecomentrioChar"/>
    <w:uiPriority w:val="99"/>
    <w:unhideWhenUsed/>
    <w:rsid w:val="006d72c1"/>
    <w:pPr>
      <w:suppressAutoHyphens w:val="true"/>
      <w:spacing w:before="0" w:after="60"/>
      <w:ind w:firstLine="709"/>
      <w:jc w:val="both"/>
    </w:pPr>
    <w:rPr>
      <w:rFonts w:ascii="Arial" w:hAnsi="Arial"/>
      <w:sz w:val="20"/>
      <w:szCs w:val="20"/>
      <w:lang w:eastAsia="ar-SA"/>
    </w:rPr>
  </w:style>
  <w:style w:type="paragraph" w:styleId="Normal1" w:customStyle="1">
    <w:name w:val="Normal1"/>
    <w:qFormat/>
    <w:rsid w:val="006d72c1"/>
    <w:pPr>
      <w:widowControl w:val="false"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Default" w:customStyle="1">
    <w:name w:val="Default"/>
    <w:qFormat/>
    <w:rsid w:val="00bc204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8c0c83"/>
    <w:pPr>
      <w:suppressAutoHyphens w:val="false"/>
      <w:spacing w:before="0" w:after="0"/>
      <w:ind w:hanging="0"/>
      <w:jc w:val="left"/>
    </w:pPr>
    <w:rPr>
      <w:rFonts w:ascii="Times New Roman" w:hAnsi="Times New Roman"/>
      <w:b/>
      <w:bCs/>
      <w:lang w:eastAsia="pt-BR"/>
    </w:rPr>
  </w:style>
  <w:style w:type="paragraph" w:styleId="Revision">
    <w:name w:val="Revision"/>
    <w:uiPriority w:val="99"/>
    <w:semiHidden/>
    <w:qFormat/>
    <w:rsid w:val="00d123b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92907"/>
    <w:pPr/>
    <w:rPr>
      <w:rFonts w:ascii="Tahoma" w:hAnsi="Tahoma" w:cs="Tahoma"/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156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Application>LibreOffice/24.8.0.3$Windows_X86_64 LibreOffice_project/0bdf1299c94fe897b119f97f3c613e9dca6be583</Application>
  <AppVersion>15.0000</AppVersion>
  <Pages>2</Pages>
  <Words>305</Words>
  <Characters>1939</Characters>
  <CharactersWithSpaces>2236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2022-10-10T18:52:00Z</dcterms:created>
  <dc:creator>Wanderley Brito</dc:creator>
  <dc:description/>
  <dc:language>pt-BR</dc:language>
  <cp:lastModifiedBy/>
  <dcterms:modified xsi:type="dcterms:W3CDTF">2025-02-21T17:36:10Z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